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A5" w:rsidRDefault="008C68A5" w:rsidP="008C68A5">
      <w:pPr>
        <w:pStyle w:val="Title"/>
        <w:jc w:val="center"/>
      </w:pPr>
      <w:proofErr w:type="spellStart"/>
      <w:r>
        <w:t>VisIT</w:t>
      </w:r>
      <w:proofErr w:type="spellEnd"/>
      <w:r>
        <w:t xml:space="preserve"> and SELFE plugin </w:t>
      </w:r>
      <w:bookmarkStart w:id="0" w:name="_GoBack"/>
      <w:r>
        <w:t>quick</w:t>
      </w:r>
      <w:r w:rsidR="00D62B24">
        <w:t xml:space="preserve"> </w:t>
      </w:r>
      <w:r>
        <w:t>start</w:t>
      </w:r>
      <w:bookmarkEnd w:id="0"/>
    </w:p>
    <w:p w:rsidR="003D2D45" w:rsidRDefault="004D5F2C" w:rsidP="008C68A5">
      <w:pPr>
        <w:pStyle w:val="Heading2"/>
      </w:pPr>
      <w:r>
        <w:t>Installation</w:t>
      </w:r>
    </w:p>
    <w:p w:rsidR="004D5F2C" w:rsidRPr="00061951" w:rsidRDefault="004D5F2C" w:rsidP="004D5F2C">
      <w:pPr>
        <w:rPr>
          <w:b/>
        </w:rPr>
      </w:pPr>
      <w:proofErr w:type="spellStart"/>
      <w:r w:rsidRPr="00061951">
        <w:rPr>
          <w:b/>
        </w:rPr>
        <w:t>VisIT</w:t>
      </w:r>
      <w:proofErr w:type="spellEnd"/>
      <w:r w:rsidRPr="00061951">
        <w:rPr>
          <w:b/>
        </w:rPr>
        <w:t xml:space="preserve"> v2.4.0 installation</w:t>
      </w:r>
    </w:p>
    <w:p w:rsidR="004D5F2C" w:rsidRDefault="004D5F2C" w:rsidP="004D5F2C">
      <w:r>
        <w:t xml:space="preserve">Please download the </w:t>
      </w:r>
      <w:proofErr w:type="spellStart"/>
      <w:r>
        <w:t>VisIT</w:t>
      </w:r>
      <w:proofErr w:type="spellEnd"/>
      <w:r>
        <w:t xml:space="preserve"> v2.4.0 windows x64 binary package from </w:t>
      </w:r>
      <w:hyperlink r:id="rId6" w:history="1">
        <w:r>
          <w:rPr>
            <w:rStyle w:val="Hyperlink"/>
          </w:rPr>
          <w:t>https://wci.llnl.gov/codes/visit/executables.html</w:t>
        </w:r>
      </w:hyperlink>
    </w:p>
    <w:p w:rsidR="004D5F2C" w:rsidRDefault="004D5F2C" w:rsidP="004D5F2C">
      <w:r>
        <w:t xml:space="preserve">Let’s assume you install in </w:t>
      </w:r>
      <w:r w:rsidRPr="004D5F2C">
        <w:rPr>
          <w:i/>
        </w:rPr>
        <w:t>C:\Program Files\LLNL\</w:t>
      </w:r>
      <w:proofErr w:type="spellStart"/>
      <w:r w:rsidRPr="004D5F2C">
        <w:rPr>
          <w:i/>
        </w:rPr>
        <w:t>VisIt</w:t>
      </w:r>
      <w:proofErr w:type="spellEnd"/>
      <w:r w:rsidRPr="004D5F2C">
        <w:rPr>
          <w:i/>
        </w:rPr>
        <w:t xml:space="preserve"> 2.4.0</w:t>
      </w:r>
    </w:p>
    <w:p w:rsidR="004D5F2C" w:rsidRPr="00061951" w:rsidRDefault="004D5F2C" w:rsidP="004D5F2C">
      <w:pPr>
        <w:rPr>
          <w:b/>
        </w:rPr>
      </w:pPr>
      <w:r w:rsidRPr="00061951">
        <w:rPr>
          <w:b/>
        </w:rPr>
        <w:t>Install the SELFE plugin</w:t>
      </w:r>
    </w:p>
    <w:p w:rsidR="004D5F2C" w:rsidRDefault="004D5F2C" w:rsidP="004D5F2C">
      <w:pPr>
        <w:rPr>
          <w:i/>
        </w:rPr>
      </w:pPr>
      <w:r>
        <w:t xml:space="preserve">Copy all the files in the visit_selfe_plugin_win64.zip to </w:t>
      </w:r>
      <w:r w:rsidRPr="004D5F2C">
        <w:rPr>
          <w:i/>
        </w:rPr>
        <w:t>C:\Program Files\LLNL\</w:t>
      </w:r>
      <w:proofErr w:type="spellStart"/>
      <w:r w:rsidRPr="004D5F2C">
        <w:rPr>
          <w:i/>
        </w:rPr>
        <w:t>VisIt</w:t>
      </w:r>
      <w:proofErr w:type="spellEnd"/>
      <w:r w:rsidRPr="004D5F2C">
        <w:rPr>
          <w:i/>
        </w:rPr>
        <w:t xml:space="preserve"> 2.4.0\databases</w:t>
      </w:r>
    </w:p>
    <w:p w:rsidR="004D5F2C" w:rsidRDefault="004D5F2C" w:rsidP="004D5F2C">
      <w:r>
        <w:t>Run the visit by going to Start &gt;&gt; All Programs &gt;&gt; Visit</w:t>
      </w:r>
      <w:r w:rsidR="00061951">
        <w:t xml:space="preserve"> 2.4.0</w:t>
      </w:r>
    </w:p>
    <w:p w:rsidR="008C68A5" w:rsidRDefault="008C68A5" w:rsidP="004D5F2C"/>
    <w:p w:rsidR="008C68A5" w:rsidRDefault="008C68A5" w:rsidP="008C68A5">
      <w:pPr>
        <w:pStyle w:val="Heading2"/>
      </w:pPr>
      <w:r>
        <w:t xml:space="preserve">Running the </w:t>
      </w:r>
      <w:proofErr w:type="spellStart"/>
      <w:r>
        <w:t>VisIT</w:t>
      </w:r>
      <w:proofErr w:type="spellEnd"/>
    </w:p>
    <w:p w:rsidR="00061951" w:rsidRDefault="00061951" w:rsidP="004D5F2C">
      <w:r>
        <w:t>Click o</w:t>
      </w:r>
      <w:r w:rsidR="008C68A5">
        <w:t xml:space="preserve">n the </w:t>
      </w:r>
      <w:r w:rsidR="008C68A5" w:rsidRPr="008C68A5">
        <w:rPr>
          <w:b/>
        </w:rPr>
        <w:t>Open</w:t>
      </w:r>
      <w:r w:rsidR="008C68A5">
        <w:t xml:space="preserve"> icon as show below.</w:t>
      </w:r>
    </w:p>
    <w:p w:rsidR="00061951" w:rsidRPr="004D5F2C" w:rsidRDefault="00061951" w:rsidP="004D5F2C">
      <w:r>
        <w:rPr>
          <w:noProof/>
          <w:lang w:val="en-SG"/>
        </w:rPr>
        <w:drawing>
          <wp:inline distT="0" distB="0" distL="0" distR="0">
            <wp:extent cx="4655941" cy="399403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399" cy="399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2C" w:rsidRDefault="00061951" w:rsidP="004D5F2C">
      <w:r>
        <w:lastRenderedPageBreak/>
        <w:t xml:space="preserve">Specify the </w:t>
      </w:r>
      <w:r w:rsidR="008C68A5" w:rsidRPr="008C68A5">
        <w:rPr>
          <w:b/>
        </w:rPr>
        <w:t>Path</w:t>
      </w:r>
      <w:r>
        <w:t xml:space="preserve"> (directory) by typing the path, select the file / file grouping, and then set the </w:t>
      </w:r>
      <w:r w:rsidRPr="008C68A5">
        <w:rPr>
          <w:b/>
        </w:rPr>
        <w:t>open file as type</w:t>
      </w:r>
      <w:r>
        <w:t xml:space="preserve"> to be </w:t>
      </w:r>
      <w:r w:rsidRPr="008C68A5">
        <w:rPr>
          <w:b/>
          <w:color w:val="FF0000"/>
        </w:rPr>
        <w:t>SELFE</w:t>
      </w:r>
      <w:r>
        <w:t>.</w:t>
      </w:r>
    </w:p>
    <w:p w:rsidR="00061951" w:rsidRDefault="00061951" w:rsidP="004D5F2C">
      <w:r>
        <w:rPr>
          <w:noProof/>
          <w:lang w:val="en-SG"/>
        </w:rPr>
        <w:drawing>
          <wp:inline distT="0" distB="0" distL="0" distR="0">
            <wp:extent cx="3528204" cy="29209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765" cy="292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C23" w:rsidRDefault="00ED0C23" w:rsidP="00D97DA6">
      <w:pPr>
        <w:pStyle w:val="Heading4"/>
      </w:pPr>
      <w:r>
        <w:t>Plot the Mesh</w:t>
      </w:r>
    </w:p>
    <w:p w:rsidR="00061951" w:rsidRDefault="00061951" w:rsidP="004D5F2C">
      <w:r>
        <w:t xml:space="preserve">Click on the </w:t>
      </w:r>
      <w:r w:rsidR="008C68A5">
        <w:rPr>
          <w:b/>
        </w:rPr>
        <w:t>Add</w:t>
      </w:r>
      <w:r w:rsidR="00ED0C23">
        <w:t xml:space="preserve"> </w:t>
      </w:r>
      <w:r w:rsidR="008C68A5">
        <w:t>icon</w:t>
      </w:r>
      <w:r w:rsidR="00ED0C23">
        <w:t xml:space="preserve">, then select </w:t>
      </w:r>
      <w:r w:rsidR="00ED0C23" w:rsidRPr="008C68A5">
        <w:rPr>
          <w:b/>
        </w:rPr>
        <w:t>Mesh</w:t>
      </w:r>
      <w:r w:rsidR="008C68A5">
        <w:t xml:space="preserve">, choose either </w:t>
      </w:r>
      <w:proofErr w:type="spellStart"/>
      <w:r w:rsidR="008C68A5" w:rsidRPr="008C68A5">
        <w:rPr>
          <w:i/>
        </w:rPr>
        <w:t>Bathymetry_Mesh</w:t>
      </w:r>
      <w:proofErr w:type="spellEnd"/>
      <w:r w:rsidR="008C68A5">
        <w:t xml:space="preserve"> or </w:t>
      </w:r>
      <w:proofErr w:type="spellStart"/>
      <w:r w:rsidR="008C68A5" w:rsidRPr="008C68A5">
        <w:rPr>
          <w:i/>
        </w:rPr>
        <w:t>SELFE_</w:t>
      </w:r>
      <w:r w:rsidR="00ED0C23" w:rsidRPr="008C68A5">
        <w:rPr>
          <w:i/>
        </w:rPr>
        <w:t>mesh</w:t>
      </w:r>
      <w:proofErr w:type="spellEnd"/>
    </w:p>
    <w:p w:rsidR="00ED0C23" w:rsidRDefault="00ED0C23" w:rsidP="004D5F2C">
      <w:r>
        <w:rPr>
          <w:noProof/>
          <w:lang w:val="en-SG"/>
        </w:rPr>
        <w:drawing>
          <wp:inline distT="0" distB="0" distL="0" distR="0">
            <wp:extent cx="1992702" cy="3801553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980" cy="380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951" w:rsidRDefault="00ED0C23" w:rsidP="00D97DA6">
      <w:pPr>
        <w:pStyle w:val="Heading4"/>
      </w:pPr>
      <w:r>
        <w:lastRenderedPageBreak/>
        <w:t xml:space="preserve">Plot </w:t>
      </w:r>
      <w:proofErr w:type="spellStart"/>
      <w:r w:rsidRPr="00FC035E">
        <w:t>Pseudoclor</w:t>
      </w:r>
      <w:proofErr w:type="spellEnd"/>
      <w:r>
        <w:t xml:space="preserve"> of variable</w:t>
      </w:r>
    </w:p>
    <w:p w:rsidR="00ED0C23" w:rsidRDefault="00ED0C23" w:rsidP="004D5F2C">
      <w:r>
        <w:t xml:space="preserve">Similar to plot mesh, select </w:t>
      </w:r>
      <w:proofErr w:type="spellStart"/>
      <w:r w:rsidRPr="00FC035E">
        <w:rPr>
          <w:b/>
        </w:rPr>
        <w:t>Pseduocolor</w:t>
      </w:r>
      <w:proofErr w:type="spellEnd"/>
      <w:r>
        <w:t xml:space="preserve">, then select the interested variables. For variable names in </w:t>
      </w:r>
      <w:proofErr w:type="spellStart"/>
      <w:r w:rsidRPr="00FC035E">
        <w:rPr>
          <w:b/>
          <w:color w:val="FF0000"/>
        </w:rPr>
        <w:t>xxx_yyy</w:t>
      </w:r>
      <w:proofErr w:type="spellEnd"/>
      <w:r w:rsidRPr="00FC035E">
        <w:rPr>
          <w:color w:val="FF0000"/>
        </w:rPr>
        <w:t xml:space="preserve"> </w:t>
      </w:r>
      <w:r>
        <w:t xml:space="preserve">pattern, those variable means the variable </w:t>
      </w:r>
      <w:r w:rsidRPr="00FC035E">
        <w:rPr>
          <w:b/>
        </w:rPr>
        <w:t>xxx</w:t>
      </w:r>
      <w:r>
        <w:t xml:space="preserve"> in </w:t>
      </w:r>
      <w:proofErr w:type="spellStart"/>
      <w:r w:rsidRPr="00FC035E">
        <w:rPr>
          <w:b/>
        </w:rPr>
        <w:t>yyy</w:t>
      </w:r>
      <w:proofErr w:type="spellEnd"/>
      <w:r>
        <w:t xml:space="preserve"> layer, the layer numbering staring from 1, follow the same direction as your </w:t>
      </w:r>
      <w:proofErr w:type="spellStart"/>
      <w:r w:rsidR="00FC035E">
        <w:t>NetCDF</w:t>
      </w:r>
      <w:proofErr w:type="spellEnd"/>
      <w:r>
        <w:t>.</w:t>
      </w:r>
    </w:p>
    <w:p w:rsidR="00ED0C23" w:rsidRDefault="00ED0C23" w:rsidP="004D5F2C"/>
    <w:p w:rsidR="00ED0C23" w:rsidRDefault="008C68A5" w:rsidP="00D97DA6">
      <w:pPr>
        <w:pStyle w:val="Heading4"/>
      </w:pPr>
      <w:r>
        <w:t>Plot vector variable</w:t>
      </w:r>
    </w:p>
    <w:p w:rsidR="00ED0C23" w:rsidRDefault="00ED0C23" w:rsidP="004D5F2C">
      <w:r>
        <w:t xml:space="preserve">You need define the vector variable before plotting, to define the vector, simple click on </w:t>
      </w:r>
      <w:r w:rsidRPr="00D97DA6">
        <w:rPr>
          <w:b/>
        </w:rPr>
        <w:t>Controls</w:t>
      </w:r>
      <w:r>
        <w:t xml:space="preserve"> in the menu bar, then select </w:t>
      </w:r>
      <w:r w:rsidR="00D97DA6">
        <w:rPr>
          <w:b/>
        </w:rPr>
        <w:t>E</w:t>
      </w:r>
      <w:r w:rsidRPr="00D97DA6">
        <w:rPr>
          <w:b/>
        </w:rPr>
        <w:t>xpression</w:t>
      </w:r>
      <w:r w:rsidR="00D97DA6">
        <w:rPr>
          <w:b/>
        </w:rPr>
        <w:t>…</w:t>
      </w:r>
      <w:r>
        <w:t xml:space="preserve">. </w:t>
      </w:r>
    </w:p>
    <w:p w:rsidR="00ED0C23" w:rsidRDefault="00ED0C23" w:rsidP="004D5F2C">
      <w:r>
        <w:rPr>
          <w:noProof/>
          <w:lang w:val="en-SG"/>
        </w:rPr>
        <w:drawing>
          <wp:inline distT="0" distB="0" distL="0" distR="0">
            <wp:extent cx="2728262" cy="3416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941" cy="341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C23" w:rsidRDefault="00ED0C23" w:rsidP="004D5F2C">
      <w:r>
        <w:t xml:space="preserve">Then click </w:t>
      </w:r>
      <w:r w:rsidR="00D97DA6" w:rsidRPr="00D97DA6">
        <w:rPr>
          <w:b/>
        </w:rPr>
        <w:t>N</w:t>
      </w:r>
      <w:r w:rsidRPr="00D97DA6">
        <w:rPr>
          <w:b/>
        </w:rPr>
        <w:t>ew</w:t>
      </w:r>
      <w:r w:rsidR="00D97DA6">
        <w:t xml:space="preserve"> button</w:t>
      </w:r>
      <w:r>
        <w:t xml:space="preserve"> in the opening window, </w:t>
      </w:r>
      <w:r w:rsidR="00142CE7">
        <w:t>enter</w:t>
      </w:r>
      <w:r>
        <w:t xml:space="preserve"> the variable</w:t>
      </w:r>
      <w:r w:rsidR="00142CE7">
        <w:t xml:space="preserve"> </w:t>
      </w:r>
      <w:r w:rsidR="00142CE7" w:rsidRPr="00142CE7">
        <w:rPr>
          <w:b/>
        </w:rPr>
        <w:t>name</w:t>
      </w:r>
      <w:r>
        <w:t xml:space="preserve"> to be </w:t>
      </w:r>
      <w:proofErr w:type="spellStart"/>
      <w:r w:rsidRPr="00142CE7">
        <w:rPr>
          <w:i/>
        </w:rPr>
        <w:t>sample_vector</w:t>
      </w:r>
      <w:proofErr w:type="spellEnd"/>
      <w:r>
        <w:t xml:space="preserve">, the </w:t>
      </w:r>
      <w:r w:rsidRPr="00142CE7">
        <w:rPr>
          <w:b/>
        </w:rPr>
        <w:t>type</w:t>
      </w:r>
      <w:r>
        <w:t xml:space="preserve"> to be </w:t>
      </w:r>
      <w:r w:rsidRPr="00142CE7">
        <w:rPr>
          <w:b/>
        </w:rPr>
        <w:t>Vector Mesh Variable</w:t>
      </w:r>
      <w:r>
        <w:t xml:space="preserve">, enter the definition as </w:t>
      </w:r>
      <w:r w:rsidRPr="00142CE7">
        <w:rPr>
          <w:i/>
        </w:rPr>
        <w:t>“{u_10,v_10}</w:t>
      </w:r>
      <w:r>
        <w:t>” (replace the scalar variable name u_10,v_10 to your own variable</w:t>
      </w:r>
      <w:r w:rsidR="00142CE7">
        <w:t>, {} means vector</w:t>
      </w:r>
      <w:r>
        <w:t xml:space="preserve">), click </w:t>
      </w:r>
      <w:r w:rsidR="00142CE7">
        <w:t>Dismiss, your new vector variable will be auto saved as you typing</w:t>
      </w:r>
      <w:r>
        <w:t>.</w:t>
      </w:r>
    </w:p>
    <w:p w:rsidR="00ED0C23" w:rsidRDefault="00ED0C23" w:rsidP="004D5F2C">
      <w:r>
        <w:rPr>
          <w:noProof/>
          <w:lang w:val="en-SG"/>
        </w:rPr>
        <w:lastRenderedPageBreak/>
        <w:drawing>
          <wp:inline distT="0" distB="0" distL="0" distR="0">
            <wp:extent cx="3709358" cy="3160484"/>
            <wp:effectExtent l="0" t="0" r="571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665" cy="316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C23" w:rsidRDefault="00ED0C23" w:rsidP="004D5F2C">
      <w:r>
        <w:t xml:space="preserve">To plot, similar to mesh, click the </w:t>
      </w:r>
      <w:r w:rsidRPr="00A62B63">
        <w:rPr>
          <w:b/>
        </w:rPr>
        <w:t>Add</w:t>
      </w:r>
      <w:r>
        <w:t xml:space="preserve">, select </w:t>
      </w:r>
      <w:r w:rsidR="00A62B63" w:rsidRPr="00A62B63">
        <w:rPr>
          <w:b/>
        </w:rPr>
        <w:t>V</w:t>
      </w:r>
      <w:r w:rsidRPr="00A62B63">
        <w:rPr>
          <w:b/>
        </w:rPr>
        <w:t>ector</w:t>
      </w:r>
      <w:r>
        <w:t xml:space="preserve">, then choose the </w:t>
      </w:r>
      <w:proofErr w:type="spellStart"/>
      <w:r w:rsidRPr="00A62B63">
        <w:rPr>
          <w:i/>
        </w:rPr>
        <w:t>sample_vector</w:t>
      </w:r>
      <w:proofErr w:type="spellEnd"/>
      <w:r>
        <w:t xml:space="preserve"> we just defined.</w:t>
      </w:r>
    </w:p>
    <w:p w:rsidR="008C68A5" w:rsidRDefault="008C68A5" w:rsidP="004D5F2C">
      <w:r>
        <w:t xml:space="preserve">If you need to customize the vector plot, for example, increase number of </w:t>
      </w:r>
      <w:proofErr w:type="spellStart"/>
      <w:r>
        <w:t>plotings</w:t>
      </w:r>
      <w:proofErr w:type="spellEnd"/>
      <w:r>
        <w:t xml:space="preserve">, simple click </w:t>
      </w:r>
      <w:proofErr w:type="spellStart"/>
      <w:r>
        <w:t>PlotAtts</w:t>
      </w:r>
      <w:proofErr w:type="spellEnd"/>
      <w:r>
        <w:t xml:space="preserve"> in the menu </w:t>
      </w:r>
      <w:proofErr w:type="gramStart"/>
      <w:r>
        <w:t>bar ,</w:t>
      </w:r>
      <w:proofErr w:type="gramEnd"/>
      <w:r>
        <w:t xml:space="preserve"> then select Vector…, adjust the Vector Amount there.</w:t>
      </w:r>
    </w:p>
    <w:p w:rsidR="00A62B63" w:rsidRDefault="00A62B63" w:rsidP="004D5F2C">
      <w:r>
        <w:rPr>
          <w:noProof/>
          <w:lang w:val="en-SG"/>
        </w:rPr>
        <w:drawing>
          <wp:inline distT="0" distB="0" distL="0" distR="0">
            <wp:extent cx="3476445" cy="34339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-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637" cy="343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B63" w:rsidRPr="004D5F2C" w:rsidRDefault="00A62B63" w:rsidP="004D5F2C">
      <w:r>
        <w:t xml:space="preserve">To learn more about </w:t>
      </w:r>
      <w:proofErr w:type="spellStart"/>
      <w:r>
        <w:t>VisIT</w:t>
      </w:r>
      <w:proofErr w:type="spellEnd"/>
      <w:r>
        <w:t xml:space="preserve">, please go </w:t>
      </w:r>
      <w:proofErr w:type="gramStart"/>
      <w:r>
        <w:t xml:space="preserve">to  </w:t>
      </w:r>
      <w:proofErr w:type="gramEnd"/>
      <w:hyperlink r:id="rId13" w:history="1">
        <w:r>
          <w:rPr>
            <w:rStyle w:val="Hyperlink"/>
          </w:rPr>
          <w:t>https://wci.llnl.gov/codes/visit/doc.html</w:t>
        </w:r>
      </w:hyperlink>
    </w:p>
    <w:sectPr w:rsidR="00A62B63" w:rsidRPr="004D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82B8B"/>
    <w:multiLevelType w:val="hybridMultilevel"/>
    <w:tmpl w:val="F83C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2C"/>
    <w:rsid w:val="00061951"/>
    <w:rsid w:val="00142CE7"/>
    <w:rsid w:val="003D2D45"/>
    <w:rsid w:val="004D5F2C"/>
    <w:rsid w:val="008C68A5"/>
    <w:rsid w:val="00A62B63"/>
    <w:rsid w:val="00D62B24"/>
    <w:rsid w:val="00D97DA6"/>
    <w:rsid w:val="00ED0C23"/>
    <w:rsid w:val="00F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7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F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5F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D5F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5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68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68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C6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68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97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7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F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5F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D5F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5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68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68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C6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68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97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ci.llnl.gov/codes/visit/doc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ci.llnl.gov/codes/visit/executables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Jiqin</dc:creator>
  <cp:lastModifiedBy>Xu Haihua</cp:lastModifiedBy>
  <cp:revision>6</cp:revision>
  <dcterms:created xsi:type="dcterms:W3CDTF">2011-12-16T06:21:00Z</dcterms:created>
  <dcterms:modified xsi:type="dcterms:W3CDTF">2012-01-03T16:20:00Z</dcterms:modified>
</cp:coreProperties>
</file>